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6E7EB" w14:textId="77777777" w:rsidR="00CF559A" w:rsidRDefault="00EE0746">
      <w:pPr>
        <w:spacing w:before="21" w:line="224" w:lineRule="exact"/>
        <w:jc w:val="center"/>
        <w:textAlignment w:val="baseline"/>
        <w:rPr>
          <w:rFonts w:eastAsia="Times New Roman"/>
          <w:b/>
          <w:color w:val="000000"/>
          <w:sz w:val="20"/>
        </w:rPr>
      </w:pPr>
      <w:r>
        <w:rPr>
          <w:rFonts w:eastAsia="Times New Roman"/>
          <w:b/>
          <w:color w:val="000000"/>
          <w:sz w:val="20"/>
        </w:rPr>
        <w:t>SERVICE AGREEMENT</w:t>
      </w:r>
    </w:p>
    <w:p w14:paraId="7B4BD6F8" w14:textId="55B6016C" w:rsidR="00CF559A" w:rsidRDefault="00EE0746">
      <w:pPr>
        <w:spacing w:before="218" w:line="237" w:lineRule="exact"/>
        <w:ind w:right="576"/>
        <w:jc w:val="both"/>
        <w:textAlignment w:val="baseline"/>
        <w:rPr>
          <w:rFonts w:eastAsia="Times New Roman"/>
          <w:color w:val="000000"/>
          <w:sz w:val="20"/>
        </w:rPr>
      </w:pPr>
      <w:r>
        <w:rPr>
          <w:rFonts w:eastAsia="Times New Roman"/>
          <w:color w:val="000000"/>
          <w:sz w:val="20"/>
        </w:rPr>
        <w:t>THIS AGREEMENT is made as of thi</w:t>
      </w:r>
      <w:r w:rsidR="008A4D8A">
        <w:rPr>
          <w:rFonts w:eastAsia="Times New Roman"/>
          <w:color w:val="000000"/>
          <w:sz w:val="20"/>
        </w:rPr>
        <w:t xml:space="preserve">s </w:t>
      </w:r>
      <w:r w:rsidR="00E20A11" w:rsidRPr="00D86A30">
        <w:rPr>
          <w:rFonts w:eastAsia="Times New Roman"/>
          <w:b/>
          <w:bCs/>
          <w:color w:val="000000"/>
          <w:sz w:val="20"/>
        </w:rPr>
        <w:softHyphen/>
      </w:r>
      <w:r w:rsidR="00E20A11" w:rsidRPr="00D86A30">
        <w:rPr>
          <w:rFonts w:eastAsia="Times New Roman"/>
          <w:b/>
          <w:bCs/>
          <w:color w:val="000000"/>
          <w:sz w:val="20"/>
        </w:rPr>
        <w:softHyphen/>
      </w:r>
      <w:r w:rsidR="00E20A11" w:rsidRPr="00D86A30">
        <w:rPr>
          <w:rFonts w:eastAsia="Times New Roman"/>
          <w:b/>
          <w:bCs/>
          <w:color w:val="000000"/>
          <w:sz w:val="20"/>
        </w:rPr>
        <w:softHyphen/>
      </w:r>
      <w:r w:rsidR="00F242CD">
        <w:rPr>
          <w:rFonts w:eastAsia="Times New Roman"/>
          <w:b/>
          <w:bCs/>
          <w:color w:val="000000"/>
          <w:sz w:val="20"/>
        </w:rPr>
        <w:t>___</w:t>
      </w:r>
      <w:r w:rsidRPr="00D86A30">
        <w:rPr>
          <w:rFonts w:eastAsia="Times New Roman"/>
          <w:b/>
          <w:bCs/>
          <w:color w:val="000000"/>
          <w:sz w:val="20"/>
        </w:rPr>
        <w:t xml:space="preserve"> day o</w:t>
      </w:r>
      <w:r w:rsidR="002A1DAE">
        <w:rPr>
          <w:rFonts w:eastAsia="Times New Roman"/>
          <w:b/>
          <w:bCs/>
          <w:color w:val="000000"/>
          <w:sz w:val="20"/>
        </w:rPr>
        <w:t>f</w:t>
      </w:r>
      <w:r w:rsidR="00D86A30" w:rsidRPr="00D86A30">
        <w:rPr>
          <w:rFonts w:eastAsia="Times New Roman"/>
          <w:b/>
          <w:bCs/>
          <w:color w:val="000000"/>
          <w:sz w:val="20"/>
        </w:rPr>
        <w:t xml:space="preserve"> </w:t>
      </w:r>
      <w:r w:rsidR="00F242CD">
        <w:rPr>
          <w:rFonts w:eastAsia="Times New Roman"/>
          <w:b/>
          <w:bCs/>
          <w:color w:val="000000"/>
          <w:sz w:val="20"/>
        </w:rPr>
        <w:t>________</w:t>
      </w:r>
      <w:r w:rsidR="00E04C15">
        <w:rPr>
          <w:rFonts w:eastAsia="Times New Roman"/>
          <w:b/>
          <w:bCs/>
          <w:color w:val="000000"/>
          <w:sz w:val="20"/>
        </w:rPr>
        <w:t>, 2020</w:t>
      </w:r>
      <w:r w:rsidR="00E20A11">
        <w:rPr>
          <w:rFonts w:eastAsia="Times New Roman"/>
          <w:color w:val="000000"/>
          <w:sz w:val="20"/>
        </w:rPr>
        <w:t>,</w:t>
      </w:r>
      <w:r>
        <w:rPr>
          <w:rFonts w:eastAsia="Times New Roman"/>
          <w:color w:val="000000"/>
          <w:sz w:val="20"/>
        </w:rPr>
        <w:t xml:space="preserve"> by and between, Chesley Brown, International, Inc. (hereinafter called “Contractor”) located at 1190 Winchester Parkway Suite 100, Smyrna, GA 30080 and</w:t>
      </w:r>
    </w:p>
    <w:p w14:paraId="2782D591" w14:textId="3C499473" w:rsidR="00CF559A" w:rsidRDefault="00F242CD">
      <w:pPr>
        <w:tabs>
          <w:tab w:val="left" w:leader="underscore" w:pos="2808"/>
        </w:tabs>
        <w:spacing w:before="1" w:line="222" w:lineRule="exact"/>
        <w:jc w:val="both"/>
        <w:textAlignment w:val="baseline"/>
        <w:rPr>
          <w:rFonts w:eastAsia="Times New Roman"/>
          <w:color w:val="000000"/>
          <w:sz w:val="20"/>
        </w:rPr>
      </w:pPr>
      <w:r>
        <w:rPr>
          <w:rFonts w:eastAsia="Times New Roman"/>
          <w:color w:val="000000"/>
          <w:sz w:val="20"/>
        </w:rPr>
        <w:t>Reverb</w:t>
      </w:r>
      <w:r w:rsidR="000E171D">
        <w:rPr>
          <w:rFonts w:eastAsia="Times New Roman"/>
          <w:color w:val="000000"/>
          <w:sz w:val="20"/>
        </w:rPr>
        <w:t xml:space="preserve">, </w:t>
      </w:r>
      <w:r w:rsidR="00EE0746">
        <w:rPr>
          <w:rFonts w:eastAsia="Times New Roman"/>
          <w:color w:val="000000"/>
          <w:sz w:val="20"/>
        </w:rPr>
        <w:t xml:space="preserve">(hereinafter called “Client”) </w:t>
      </w:r>
      <w:r w:rsidR="00072935">
        <w:rPr>
          <w:rFonts w:eastAsia="Times New Roman"/>
          <w:color w:val="000000"/>
          <w:sz w:val="20"/>
        </w:rPr>
        <w:t xml:space="preserve">located at </w:t>
      </w:r>
      <w:r w:rsidR="0027133C" w:rsidRPr="00E212BB">
        <w:rPr>
          <w:rFonts w:eastAsia="Times New Roman"/>
          <w:color w:val="000000"/>
          <w:sz w:val="20"/>
        </w:rPr>
        <w:t>1</w:t>
      </w:r>
      <w:r>
        <w:rPr>
          <w:rFonts w:eastAsia="Times New Roman"/>
          <w:color w:val="000000"/>
          <w:sz w:val="20"/>
        </w:rPr>
        <w:t>800 Walnut Street</w:t>
      </w:r>
      <w:r w:rsidR="00775C41" w:rsidRPr="00E212BB">
        <w:rPr>
          <w:rFonts w:eastAsia="Times New Roman"/>
          <w:color w:val="000000"/>
          <w:sz w:val="20"/>
        </w:rPr>
        <w:t>,</w:t>
      </w:r>
      <w:r w:rsidR="00CF6244" w:rsidRPr="00CF6244">
        <w:rPr>
          <w:rFonts w:eastAsia="Times New Roman"/>
          <w:color w:val="000000"/>
          <w:sz w:val="20"/>
        </w:rPr>
        <w:t xml:space="preserve"> </w:t>
      </w:r>
      <w:r w:rsidR="006506FE">
        <w:rPr>
          <w:rFonts w:eastAsia="Times New Roman"/>
          <w:color w:val="000000"/>
          <w:sz w:val="20"/>
        </w:rPr>
        <w:t>Kansas City</w:t>
      </w:r>
      <w:r w:rsidR="00CF6244" w:rsidRPr="00CF6244">
        <w:rPr>
          <w:rFonts w:eastAsia="Times New Roman"/>
          <w:color w:val="000000"/>
          <w:sz w:val="20"/>
        </w:rPr>
        <w:t xml:space="preserve">, </w:t>
      </w:r>
      <w:r w:rsidR="006506FE">
        <w:rPr>
          <w:rFonts w:eastAsia="Times New Roman"/>
          <w:color w:val="000000"/>
          <w:sz w:val="20"/>
        </w:rPr>
        <w:t>MO</w:t>
      </w:r>
      <w:r w:rsidR="00CF6244" w:rsidRPr="00CF6244">
        <w:rPr>
          <w:rFonts w:eastAsia="Times New Roman"/>
          <w:color w:val="000000"/>
          <w:sz w:val="20"/>
        </w:rPr>
        <w:t xml:space="preserve"> </w:t>
      </w:r>
      <w:r w:rsidR="00775C41">
        <w:rPr>
          <w:rFonts w:eastAsia="Times New Roman"/>
          <w:color w:val="000000"/>
          <w:sz w:val="20"/>
        </w:rPr>
        <w:t>64108</w:t>
      </w:r>
      <w:r w:rsidR="00EE0746">
        <w:rPr>
          <w:rFonts w:eastAsia="Times New Roman"/>
          <w:color w:val="000000"/>
          <w:sz w:val="20"/>
        </w:rPr>
        <w:t>.</w:t>
      </w:r>
    </w:p>
    <w:p w14:paraId="6147DDB0" w14:textId="77777777" w:rsidR="00CF559A" w:rsidRDefault="00EE0746">
      <w:pPr>
        <w:spacing w:before="236" w:line="224" w:lineRule="exact"/>
        <w:textAlignment w:val="baseline"/>
        <w:rPr>
          <w:rFonts w:eastAsia="Times New Roman"/>
          <w:b/>
          <w:color w:val="000000"/>
          <w:sz w:val="20"/>
        </w:rPr>
      </w:pPr>
      <w:r>
        <w:rPr>
          <w:rFonts w:eastAsia="Times New Roman"/>
          <w:b/>
          <w:color w:val="000000"/>
          <w:sz w:val="20"/>
        </w:rPr>
        <w:t>RECITALS</w:t>
      </w:r>
    </w:p>
    <w:p w14:paraId="1D1083C1" w14:textId="63CD03E4" w:rsidR="00CF559A" w:rsidRDefault="00EE0746">
      <w:pPr>
        <w:numPr>
          <w:ilvl w:val="0"/>
          <w:numId w:val="1"/>
        </w:numPr>
        <w:tabs>
          <w:tab w:val="clear" w:pos="720"/>
          <w:tab w:val="left" w:pos="1080"/>
        </w:tabs>
        <w:spacing w:before="223" w:line="230" w:lineRule="exact"/>
        <w:ind w:left="1080" w:right="216" w:hanging="720"/>
        <w:textAlignment w:val="baseline"/>
        <w:rPr>
          <w:rFonts w:eastAsia="Times New Roman"/>
          <w:color w:val="000000"/>
          <w:sz w:val="20"/>
        </w:rPr>
      </w:pPr>
      <w:r>
        <w:rPr>
          <w:rFonts w:eastAsia="Times New Roman"/>
          <w:color w:val="000000"/>
          <w:sz w:val="20"/>
        </w:rPr>
        <w:t>The Client desires to retain Contractor to establish a continuing relationship to provide unarmed, uniformed security officers to perform mutually agreed upon tasks at the premises owned or leased by the Client, and</w:t>
      </w:r>
    </w:p>
    <w:p w14:paraId="1D9B3C49" w14:textId="77777777" w:rsidR="00CF559A" w:rsidRDefault="00EE0746">
      <w:pPr>
        <w:numPr>
          <w:ilvl w:val="0"/>
          <w:numId w:val="1"/>
        </w:numPr>
        <w:tabs>
          <w:tab w:val="clear" w:pos="720"/>
          <w:tab w:val="left" w:pos="1080"/>
        </w:tabs>
        <w:spacing w:line="230" w:lineRule="exact"/>
        <w:ind w:left="1080" w:hanging="720"/>
        <w:textAlignment w:val="baseline"/>
        <w:rPr>
          <w:rFonts w:eastAsia="Times New Roman"/>
          <w:color w:val="000000"/>
          <w:sz w:val="20"/>
        </w:rPr>
      </w:pPr>
      <w:r>
        <w:rPr>
          <w:rFonts w:eastAsia="Times New Roman"/>
          <w:color w:val="000000"/>
          <w:sz w:val="20"/>
        </w:rPr>
        <w:t>The Contractor desires to provide said services and to perform such tasks.</w:t>
      </w:r>
    </w:p>
    <w:p w14:paraId="676486B2" w14:textId="77777777" w:rsidR="00CF559A" w:rsidRDefault="00EE0746">
      <w:pPr>
        <w:spacing w:before="240" w:line="224" w:lineRule="exact"/>
        <w:jc w:val="center"/>
        <w:textAlignment w:val="baseline"/>
        <w:rPr>
          <w:rFonts w:eastAsia="Times New Roman"/>
          <w:b/>
          <w:color w:val="000000"/>
          <w:sz w:val="20"/>
        </w:rPr>
      </w:pPr>
      <w:r>
        <w:rPr>
          <w:rFonts w:eastAsia="Times New Roman"/>
          <w:b/>
          <w:color w:val="000000"/>
          <w:sz w:val="20"/>
        </w:rPr>
        <w:t>AGREEMENT</w:t>
      </w:r>
    </w:p>
    <w:p w14:paraId="16905420" w14:textId="77777777" w:rsidR="00CF559A" w:rsidRDefault="00EE0746">
      <w:pPr>
        <w:spacing w:before="228" w:line="230" w:lineRule="exact"/>
        <w:textAlignment w:val="baseline"/>
        <w:rPr>
          <w:rFonts w:eastAsia="Times New Roman"/>
          <w:color w:val="000000"/>
          <w:sz w:val="20"/>
        </w:rPr>
      </w:pPr>
      <w:r>
        <w:rPr>
          <w:rFonts w:eastAsia="Times New Roman"/>
          <w:color w:val="000000"/>
          <w:sz w:val="20"/>
        </w:rPr>
        <w:t>The parties mutually agree as follows:</w:t>
      </w:r>
    </w:p>
    <w:p w14:paraId="39F813F6" w14:textId="2AC18AD6" w:rsidR="00CF559A" w:rsidRDefault="00EE0746">
      <w:pPr>
        <w:spacing w:before="235" w:line="230" w:lineRule="exact"/>
        <w:textAlignment w:val="baseline"/>
        <w:rPr>
          <w:rFonts w:eastAsia="Times New Roman"/>
          <w:b/>
          <w:color w:val="000000"/>
          <w:sz w:val="20"/>
          <w:u w:val="single"/>
        </w:rPr>
      </w:pPr>
      <w:r>
        <w:rPr>
          <w:rFonts w:eastAsia="Times New Roman"/>
          <w:b/>
          <w:color w:val="000000"/>
          <w:sz w:val="20"/>
          <w:u w:val="single"/>
        </w:rPr>
        <w:t xml:space="preserve">Compensation </w:t>
      </w:r>
      <w:proofErr w:type="gramStart"/>
      <w:r>
        <w:rPr>
          <w:rFonts w:eastAsia="Times New Roman"/>
          <w:b/>
          <w:color w:val="000000"/>
          <w:sz w:val="20"/>
          <w:u w:val="single"/>
        </w:rPr>
        <w:t>In</w:t>
      </w:r>
      <w:proofErr w:type="gramEnd"/>
      <w:r>
        <w:rPr>
          <w:rFonts w:eastAsia="Times New Roman"/>
          <w:b/>
          <w:color w:val="000000"/>
          <w:sz w:val="20"/>
          <w:u w:val="single"/>
        </w:rPr>
        <w:t xml:space="preserve"> General</w:t>
      </w:r>
      <w:r>
        <w:rPr>
          <w:rFonts w:eastAsia="Times New Roman"/>
          <w:color w:val="000000"/>
          <w:sz w:val="20"/>
        </w:rPr>
        <w:t xml:space="preserve">. Contractor shall bill the client </w:t>
      </w:r>
      <w:r w:rsidR="00210ED9">
        <w:rPr>
          <w:rFonts w:eastAsia="Times New Roman"/>
          <w:color w:val="000000"/>
          <w:sz w:val="20"/>
        </w:rPr>
        <w:t>bi-weekly</w:t>
      </w:r>
      <w:r>
        <w:rPr>
          <w:rFonts w:eastAsia="Times New Roman"/>
          <w:color w:val="000000"/>
          <w:sz w:val="20"/>
        </w:rPr>
        <w:t xml:space="preserve">, net due </w:t>
      </w:r>
      <w:r w:rsidR="006B103C">
        <w:rPr>
          <w:rFonts w:eastAsia="Times New Roman"/>
          <w:color w:val="000000"/>
          <w:sz w:val="20"/>
        </w:rPr>
        <w:t>30</w:t>
      </w:r>
      <w:r>
        <w:rPr>
          <w:rFonts w:eastAsia="Times New Roman"/>
          <w:color w:val="000000"/>
          <w:sz w:val="20"/>
        </w:rPr>
        <w:t xml:space="preserve"> days.</w:t>
      </w:r>
    </w:p>
    <w:p w14:paraId="7D229104" w14:textId="77777777" w:rsidR="00CF559A" w:rsidRDefault="00EE0746">
      <w:pPr>
        <w:spacing w:before="236" w:line="225" w:lineRule="exact"/>
        <w:textAlignment w:val="baseline"/>
        <w:rPr>
          <w:rFonts w:eastAsia="Times New Roman"/>
          <w:b/>
          <w:color w:val="000000"/>
          <w:sz w:val="20"/>
          <w:u w:val="single"/>
        </w:rPr>
      </w:pPr>
      <w:r>
        <w:rPr>
          <w:rFonts w:eastAsia="Times New Roman"/>
          <w:b/>
          <w:color w:val="000000"/>
          <w:sz w:val="20"/>
          <w:u w:val="single"/>
        </w:rPr>
        <w:t xml:space="preserve">Scope of Services. </w:t>
      </w:r>
    </w:p>
    <w:p w14:paraId="32223FB0" w14:textId="57981813" w:rsidR="00CF559A" w:rsidRDefault="00EE0746">
      <w:pPr>
        <w:spacing w:before="219" w:line="240" w:lineRule="exact"/>
        <w:ind w:left="720"/>
        <w:textAlignment w:val="baseline"/>
        <w:rPr>
          <w:rFonts w:eastAsia="Times New Roman"/>
          <w:b/>
          <w:color w:val="000000"/>
          <w:spacing w:val="1"/>
          <w:sz w:val="20"/>
        </w:rPr>
      </w:pPr>
      <w:r>
        <w:rPr>
          <w:rFonts w:eastAsia="Times New Roman"/>
          <w:b/>
          <w:color w:val="000000"/>
          <w:spacing w:val="1"/>
          <w:sz w:val="20"/>
        </w:rPr>
        <w:t xml:space="preserve">Location: </w:t>
      </w:r>
      <w:r w:rsidR="005570AA">
        <w:rPr>
          <w:rFonts w:eastAsia="Times New Roman"/>
          <w:b/>
          <w:color w:val="000000"/>
          <w:spacing w:val="1"/>
          <w:sz w:val="20"/>
        </w:rPr>
        <w:tab/>
      </w:r>
      <w:r w:rsidR="001D6E39">
        <w:rPr>
          <w:rFonts w:eastAsia="Times New Roman"/>
          <w:b/>
          <w:color w:val="000000"/>
          <w:spacing w:val="1"/>
          <w:sz w:val="20"/>
        </w:rPr>
        <w:t xml:space="preserve">Reverb </w:t>
      </w:r>
      <w:r w:rsidR="00F242CD">
        <w:rPr>
          <w:rFonts w:eastAsia="Times New Roman"/>
          <w:b/>
          <w:color w:val="000000"/>
          <w:spacing w:val="1"/>
          <w:sz w:val="20"/>
        </w:rPr>
        <w:t>– 1800 Walnut St, Kansas City, MO 64108</w:t>
      </w:r>
    </w:p>
    <w:p w14:paraId="66F218E1" w14:textId="00927011" w:rsidR="00CF559A" w:rsidRDefault="00EE0746">
      <w:pPr>
        <w:tabs>
          <w:tab w:val="left" w:pos="2160"/>
        </w:tabs>
        <w:spacing w:before="227" w:line="230" w:lineRule="exact"/>
        <w:ind w:left="2160" w:right="144" w:hanging="1440"/>
        <w:textAlignment w:val="baseline"/>
        <w:rPr>
          <w:rFonts w:eastAsia="Times New Roman"/>
          <w:b/>
          <w:color w:val="000000"/>
          <w:sz w:val="20"/>
        </w:rPr>
      </w:pPr>
      <w:r>
        <w:rPr>
          <w:rFonts w:eastAsia="Times New Roman"/>
          <w:b/>
          <w:color w:val="000000"/>
          <w:sz w:val="20"/>
        </w:rPr>
        <w:t>Duties:</w:t>
      </w:r>
      <w:r>
        <w:rPr>
          <w:rFonts w:eastAsia="Times New Roman"/>
          <w:b/>
          <w:color w:val="000000"/>
          <w:sz w:val="20"/>
        </w:rPr>
        <w:tab/>
      </w:r>
      <w:r w:rsidR="00F242CD">
        <w:rPr>
          <w:rFonts w:eastAsia="Times New Roman"/>
          <w:b/>
          <w:color w:val="000000"/>
          <w:sz w:val="20"/>
        </w:rPr>
        <w:t xml:space="preserve">One (1) nightly </w:t>
      </w:r>
      <w:r w:rsidR="006506FE">
        <w:rPr>
          <w:rFonts w:eastAsia="Times New Roman"/>
          <w:b/>
          <w:color w:val="000000"/>
          <w:sz w:val="20"/>
        </w:rPr>
        <w:t xml:space="preserve">Roving </w:t>
      </w:r>
      <w:r w:rsidR="00F6194A">
        <w:rPr>
          <w:rFonts w:eastAsia="Times New Roman"/>
          <w:b/>
          <w:color w:val="000000"/>
          <w:sz w:val="20"/>
        </w:rPr>
        <w:t xml:space="preserve">Vehicular Security </w:t>
      </w:r>
      <w:r w:rsidR="006506FE">
        <w:rPr>
          <w:rFonts w:eastAsia="Times New Roman"/>
          <w:b/>
          <w:color w:val="000000"/>
          <w:sz w:val="20"/>
        </w:rPr>
        <w:t xml:space="preserve">Patrol of the </w:t>
      </w:r>
      <w:r w:rsidR="00F242CD">
        <w:rPr>
          <w:rFonts w:eastAsia="Times New Roman"/>
          <w:b/>
          <w:color w:val="000000"/>
          <w:sz w:val="20"/>
        </w:rPr>
        <w:t xml:space="preserve">garage and building entrances as well as Two (2) virtual camera tours per hour between the hours of 1800 and 0600, 7 days a week, along with incident response to the property. </w:t>
      </w:r>
    </w:p>
    <w:p w14:paraId="70B156B0" w14:textId="1D07E1DA" w:rsidR="00CF559A" w:rsidRDefault="00210ED9">
      <w:pPr>
        <w:spacing w:before="237" w:line="224" w:lineRule="exact"/>
        <w:ind w:left="720"/>
        <w:textAlignment w:val="baseline"/>
        <w:rPr>
          <w:rFonts w:eastAsia="Times New Roman"/>
          <w:b/>
          <w:color w:val="000000"/>
          <w:spacing w:val="1"/>
          <w:sz w:val="20"/>
        </w:rPr>
      </w:pPr>
      <w:r>
        <w:rPr>
          <w:rFonts w:eastAsia="Times New Roman"/>
          <w:b/>
          <w:color w:val="000000"/>
          <w:spacing w:val="1"/>
          <w:sz w:val="20"/>
        </w:rPr>
        <w:t>Bi-Weekly</w:t>
      </w:r>
      <w:r w:rsidR="00EE0746">
        <w:rPr>
          <w:rFonts w:eastAsia="Times New Roman"/>
          <w:b/>
          <w:color w:val="000000"/>
          <w:spacing w:val="1"/>
          <w:sz w:val="20"/>
        </w:rPr>
        <w:t xml:space="preserve"> Cost for Services: $</w:t>
      </w:r>
      <w:r w:rsidR="00F242CD">
        <w:rPr>
          <w:rFonts w:eastAsia="Times New Roman"/>
          <w:b/>
          <w:color w:val="000000"/>
          <w:spacing w:val="1"/>
          <w:sz w:val="20"/>
        </w:rPr>
        <w:t>411.53</w:t>
      </w:r>
    </w:p>
    <w:p w14:paraId="7671802B" w14:textId="498A7A0B" w:rsidR="00E20A11" w:rsidRDefault="00E20A11">
      <w:pPr>
        <w:spacing w:before="232" w:line="207" w:lineRule="exact"/>
        <w:ind w:right="216"/>
        <w:textAlignment w:val="baseline"/>
        <w:rPr>
          <w:rFonts w:eastAsia="Times New Roman"/>
          <w:b/>
          <w:color w:val="000000"/>
          <w:sz w:val="18"/>
          <w:u w:val="single"/>
        </w:rPr>
      </w:pPr>
      <w:r w:rsidRPr="00E20A11">
        <w:rPr>
          <w:rFonts w:eastAsia="Times New Roman"/>
          <w:b/>
          <w:color w:val="000000"/>
          <w:sz w:val="18"/>
          <w:u w:val="single"/>
        </w:rPr>
        <w:t xml:space="preserve">Term.  </w:t>
      </w:r>
      <w:r w:rsidR="00237B50" w:rsidRPr="00237B50">
        <w:rPr>
          <w:rFonts w:eastAsia="Times New Roman"/>
          <w:bCs/>
          <w:color w:val="000000"/>
          <w:sz w:val="18"/>
        </w:rPr>
        <w:t xml:space="preserve">This Agreement shall remain in force for the period of </w:t>
      </w:r>
      <w:r w:rsidR="0027763F">
        <w:rPr>
          <w:rFonts w:eastAsia="Times New Roman"/>
          <w:bCs/>
          <w:color w:val="000000"/>
          <w:sz w:val="18"/>
        </w:rPr>
        <w:t>1 year</w:t>
      </w:r>
      <w:r w:rsidR="00237B50" w:rsidRPr="00237B50">
        <w:rPr>
          <w:rFonts w:eastAsia="Times New Roman"/>
          <w:bCs/>
          <w:color w:val="000000"/>
          <w:sz w:val="18"/>
        </w:rPr>
        <w:t xml:space="preserve"> commencing on </w:t>
      </w:r>
      <w:r w:rsidR="00F242CD">
        <w:rPr>
          <w:rFonts w:eastAsia="Times New Roman"/>
          <w:bCs/>
          <w:color w:val="000000"/>
          <w:sz w:val="18"/>
        </w:rPr>
        <w:t>__</w:t>
      </w:r>
      <w:r w:rsidR="0027763F">
        <w:rPr>
          <w:rFonts w:eastAsia="Times New Roman"/>
          <w:bCs/>
          <w:color w:val="000000"/>
          <w:sz w:val="18"/>
        </w:rPr>
        <w:t>/</w:t>
      </w:r>
      <w:r w:rsidR="00F242CD">
        <w:rPr>
          <w:rFonts w:eastAsia="Times New Roman"/>
          <w:bCs/>
          <w:color w:val="000000"/>
          <w:sz w:val="18"/>
        </w:rPr>
        <w:t>__</w:t>
      </w:r>
      <w:r w:rsidR="0027763F">
        <w:rPr>
          <w:rFonts w:eastAsia="Times New Roman"/>
          <w:bCs/>
          <w:color w:val="000000"/>
          <w:sz w:val="18"/>
        </w:rPr>
        <w:t xml:space="preserve">/2020 </w:t>
      </w:r>
      <w:r w:rsidR="00237B50" w:rsidRPr="00237B50">
        <w:rPr>
          <w:rFonts w:eastAsia="Times New Roman"/>
          <w:bCs/>
          <w:color w:val="000000"/>
          <w:sz w:val="18"/>
        </w:rPr>
        <w:t xml:space="preserve">and expiring on </w:t>
      </w:r>
      <w:r w:rsidR="00F242CD">
        <w:rPr>
          <w:rFonts w:eastAsia="Times New Roman"/>
          <w:bCs/>
          <w:color w:val="000000"/>
          <w:sz w:val="18"/>
        </w:rPr>
        <w:t>__/__</w:t>
      </w:r>
      <w:r w:rsidR="0027763F">
        <w:rPr>
          <w:rFonts w:eastAsia="Times New Roman"/>
          <w:bCs/>
          <w:color w:val="000000"/>
          <w:sz w:val="18"/>
        </w:rPr>
        <w:t>/2021.</w:t>
      </w:r>
    </w:p>
    <w:p w14:paraId="6148FED8" w14:textId="52D953D2" w:rsidR="00CF559A" w:rsidRDefault="00EE0746">
      <w:pPr>
        <w:spacing w:before="232" w:line="207" w:lineRule="exact"/>
        <w:ind w:right="216"/>
        <w:textAlignment w:val="baseline"/>
        <w:rPr>
          <w:rFonts w:eastAsia="Times New Roman"/>
          <w:b/>
          <w:color w:val="000000"/>
          <w:sz w:val="18"/>
          <w:u w:val="single"/>
        </w:rPr>
      </w:pPr>
      <w:r>
        <w:rPr>
          <w:rFonts w:eastAsia="Times New Roman"/>
          <w:b/>
          <w:color w:val="000000"/>
          <w:sz w:val="18"/>
          <w:u w:val="single"/>
        </w:rPr>
        <w:t>Limits of Responsibility.</w:t>
      </w:r>
      <w:r>
        <w:rPr>
          <w:rFonts w:eastAsia="Times New Roman"/>
          <w:color w:val="000000"/>
          <w:sz w:val="18"/>
        </w:rPr>
        <w:t xml:space="preserve"> Contractor agrees that the services furnished under this agreement shall be in conformity with practices which are generally current in the security industry, and the parties agree that Contractor does not represent and cannot warrant that the services furnished will prevent or minimize the likelihood of loss. Contractor’s responsibility is solely limited to providing physical security services within the boundaries of the Property and Contractor has not been engaged as a consultant or otherwise to provide an assessment of security needs at the site(s) covered.</w:t>
      </w:r>
    </w:p>
    <w:p w14:paraId="48658FFE" w14:textId="641C3202" w:rsidR="00CF559A" w:rsidRDefault="00EE0746">
      <w:pPr>
        <w:spacing w:before="209" w:line="207" w:lineRule="exact"/>
        <w:ind w:right="504"/>
        <w:textAlignment w:val="baseline"/>
        <w:rPr>
          <w:rFonts w:eastAsia="Times New Roman"/>
          <w:b/>
          <w:color w:val="000000"/>
          <w:sz w:val="18"/>
          <w:u w:val="single"/>
        </w:rPr>
      </w:pPr>
      <w:r>
        <w:rPr>
          <w:rFonts w:eastAsia="Times New Roman"/>
          <w:b/>
          <w:color w:val="000000"/>
          <w:sz w:val="18"/>
          <w:u w:val="single"/>
        </w:rPr>
        <w:t>Status of Contractor.</w:t>
      </w:r>
      <w:r>
        <w:rPr>
          <w:rFonts w:eastAsia="Times New Roman"/>
          <w:color w:val="000000"/>
          <w:sz w:val="18"/>
        </w:rPr>
        <w:t xml:space="preserve"> Contractor </w:t>
      </w:r>
      <w:r w:rsidR="00951649">
        <w:rPr>
          <w:rFonts w:eastAsia="Times New Roman"/>
          <w:color w:val="000000"/>
          <w:sz w:val="18"/>
        </w:rPr>
        <w:t>is and</w:t>
      </w:r>
      <w:r>
        <w:rPr>
          <w:rFonts w:eastAsia="Times New Roman"/>
          <w:color w:val="000000"/>
          <w:sz w:val="18"/>
        </w:rPr>
        <w:t xml:space="preserve"> shall at all times during the term of this Agreement be, an independent contractor and not an employee of </w:t>
      </w:r>
      <w:r w:rsidR="000D28EE">
        <w:rPr>
          <w:rFonts w:eastAsia="Times New Roman"/>
          <w:color w:val="000000"/>
          <w:sz w:val="18"/>
        </w:rPr>
        <w:t>Client</w:t>
      </w:r>
      <w:r>
        <w:rPr>
          <w:rFonts w:eastAsia="Times New Roman"/>
          <w:color w:val="000000"/>
          <w:sz w:val="18"/>
        </w:rPr>
        <w:t xml:space="preserve">, and Contractor shall act solely as an independent contractor of </w:t>
      </w:r>
      <w:r w:rsidR="000D28EE">
        <w:rPr>
          <w:rFonts w:eastAsia="Times New Roman"/>
          <w:color w:val="000000"/>
          <w:sz w:val="18"/>
        </w:rPr>
        <w:t>Client</w:t>
      </w:r>
      <w:r>
        <w:rPr>
          <w:rFonts w:eastAsia="Times New Roman"/>
          <w:color w:val="000000"/>
          <w:sz w:val="18"/>
        </w:rPr>
        <w:t xml:space="preserve"> in the performance of its duties and obligations under this Agreement.</w:t>
      </w:r>
    </w:p>
    <w:p w14:paraId="7B51CFD9" w14:textId="24912EBE" w:rsidR="00CF559A" w:rsidRDefault="00EE0746">
      <w:pPr>
        <w:spacing w:before="205" w:line="207" w:lineRule="exact"/>
        <w:ind w:right="288"/>
        <w:textAlignment w:val="baseline"/>
        <w:rPr>
          <w:rFonts w:eastAsia="Times New Roman"/>
          <w:b/>
          <w:color w:val="000000"/>
          <w:sz w:val="18"/>
          <w:u w:val="single"/>
        </w:rPr>
      </w:pPr>
      <w:r>
        <w:rPr>
          <w:rFonts w:eastAsia="Times New Roman"/>
          <w:b/>
          <w:color w:val="000000"/>
          <w:sz w:val="18"/>
          <w:u w:val="single"/>
        </w:rPr>
        <w:t>Costs and Expenses.</w:t>
      </w:r>
      <w:r>
        <w:rPr>
          <w:rFonts w:eastAsia="Times New Roman"/>
          <w:color w:val="000000"/>
          <w:sz w:val="18"/>
        </w:rPr>
        <w:t xml:space="preserve"> Except as expressly set forth in this Agreement to the contrary, </w:t>
      </w:r>
      <w:r w:rsidR="008A29AA">
        <w:rPr>
          <w:rFonts w:eastAsia="Times New Roman"/>
          <w:color w:val="000000"/>
          <w:sz w:val="18"/>
        </w:rPr>
        <w:t>Client</w:t>
      </w:r>
      <w:r>
        <w:rPr>
          <w:rFonts w:eastAsia="Times New Roman"/>
          <w:color w:val="000000"/>
          <w:sz w:val="18"/>
        </w:rPr>
        <w:t xml:space="preserve"> shall bear all costs and expenses of the security operations of the </w:t>
      </w:r>
      <w:r w:rsidR="00493E2A">
        <w:rPr>
          <w:rFonts w:eastAsia="Times New Roman"/>
          <w:color w:val="000000"/>
          <w:sz w:val="18"/>
        </w:rPr>
        <w:t>Property</w:t>
      </w:r>
      <w:r>
        <w:rPr>
          <w:rFonts w:eastAsia="Times New Roman"/>
          <w:color w:val="000000"/>
          <w:sz w:val="18"/>
        </w:rPr>
        <w:t xml:space="preserve">, and all of the services performed by Contractor in accordance with this Agreement shall be performed at the expense and for the account of </w:t>
      </w:r>
      <w:r w:rsidR="00E91413">
        <w:rPr>
          <w:rFonts w:eastAsia="Times New Roman"/>
          <w:color w:val="000000"/>
          <w:sz w:val="18"/>
        </w:rPr>
        <w:t>Client</w:t>
      </w:r>
      <w:r>
        <w:rPr>
          <w:rFonts w:eastAsia="Times New Roman"/>
          <w:color w:val="000000"/>
          <w:sz w:val="18"/>
        </w:rPr>
        <w:t>.</w:t>
      </w:r>
    </w:p>
    <w:p w14:paraId="3AED07A1" w14:textId="77777777" w:rsidR="00C02399" w:rsidRDefault="00C02399" w:rsidP="00C02399">
      <w:pPr>
        <w:rPr>
          <w:b/>
          <w:bCs/>
          <w:color w:val="000000"/>
          <w:sz w:val="18"/>
          <w:szCs w:val="18"/>
          <w:u w:val="single"/>
        </w:rPr>
      </w:pPr>
    </w:p>
    <w:p w14:paraId="71405F1A" w14:textId="447DDB57" w:rsidR="00C02399" w:rsidRDefault="00C02399" w:rsidP="00C02399">
      <w:r>
        <w:rPr>
          <w:b/>
          <w:bCs/>
          <w:color w:val="000000"/>
          <w:sz w:val="18"/>
          <w:szCs w:val="18"/>
          <w:u w:val="single"/>
        </w:rPr>
        <w:t>Indemnification of Contractor</w:t>
      </w:r>
      <w:r>
        <w:rPr>
          <w:color w:val="000000"/>
          <w:sz w:val="18"/>
          <w:szCs w:val="18"/>
        </w:rPr>
        <w:t xml:space="preserve">. </w:t>
      </w:r>
      <w:r>
        <w:rPr>
          <w:sz w:val="18"/>
          <w:szCs w:val="18"/>
        </w:rPr>
        <w:t xml:space="preserve">Contractor on the one hand, and Client, on the other hand, shall indemnify, defend and hold one another, its directors, officers, employees, agents, and representatives, harmless from and against any and all claims, damages, losses, or expenses (including such parties’ reasonable attorney, accountant and/or expert witness fees and costs) incurred by one party and directly caused by the sole willful or negligent conduct by the other party, its directors, officers, employees, agents or representatives resulting in personal injury or damage to tangible property.  Each party waives the right to special, indirect, </w:t>
      </w:r>
      <w:proofErr w:type="gramStart"/>
      <w:r>
        <w:rPr>
          <w:sz w:val="18"/>
          <w:szCs w:val="18"/>
        </w:rPr>
        <w:t>consequential</w:t>
      </w:r>
      <w:proofErr w:type="gramEnd"/>
      <w:r>
        <w:rPr>
          <w:sz w:val="18"/>
          <w:szCs w:val="18"/>
        </w:rPr>
        <w:t xml:space="preserve"> and punitive damages including lost profits or failure to achieve cost savings.</w:t>
      </w:r>
      <w:r>
        <w:t xml:space="preserve">  </w:t>
      </w:r>
    </w:p>
    <w:p w14:paraId="644D5B12" w14:textId="77777777" w:rsidR="00493E2A" w:rsidRDefault="00493E2A" w:rsidP="00493E2A">
      <w:pPr>
        <w:ind w:right="864" w:firstLine="720"/>
        <w:textAlignment w:val="baseline"/>
        <w:rPr>
          <w:rFonts w:eastAsia="Times New Roman"/>
          <w:b/>
          <w:color w:val="000000"/>
          <w:sz w:val="18"/>
        </w:rPr>
      </w:pPr>
    </w:p>
    <w:p w14:paraId="06ABA127" w14:textId="769453FE" w:rsidR="00862B95" w:rsidRDefault="00EE0746" w:rsidP="00493E2A">
      <w:pPr>
        <w:ind w:right="864" w:firstLine="720"/>
        <w:textAlignment w:val="baseline"/>
        <w:rPr>
          <w:rFonts w:eastAsia="Times New Roman"/>
          <w:color w:val="000000"/>
          <w:sz w:val="18"/>
        </w:rPr>
      </w:pPr>
      <w:r>
        <w:rPr>
          <w:rFonts w:eastAsia="Times New Roman"/>
          <w:b/>
          <w:color w:val="000000"/>
          <w:sz w:val="18"/>
        </w:rPr>
        <w:t>WHEREFORE</w:t>
      </w:r>
      <w:r>
        <w:rPr>
          <w:rFonts w:eastAsia="Times New Roman"/>
          <w:color w:val="000000"/>
          <w:sz w:val="18"/>
        </w:rPr>
        <w:t xml:space="preserve">, </w:t>
      </w:r>
      <w:r w:rsidR="00E20A11">
        <w:rPr>
          <w:rFonts w:eastAsia="Times New Roman"/>
          <w:color w:val="000000"/>
          <w:sz w:val="18"/>
        </w:rPr>
        <w:t>Client</w:t>
      </w:r>
      <w:r>
        <w:rPr>
          <w:rFonts w:eastAsia="Times New Roman"/>
          <w:color w:val="000000"/>
          <w:sz w:val="18"/>
        </w:rPr>
        <w:t xml:space="preserve"> and Contractor have executed, </w:t>
      </w:r>
      <w:proofErr w:type="gramStart"/>
      <w:r>
        <w:rPr>
          <w:rFonts w:eastAsia="Times New Roman"/>
          <w:color w:val="000000"/>
          <w:sz w:val="18"/>
        </w:rPr>
        <w:t>sealed</w:t>
      </w:r>
      <w:proofErr w:type="gramEnd"/>
      <w:r>
        <w:rPr>
          <w:rFonts w:eastAsia="Times New Roman"/>
          <w:color w:val="000000"/>
          <w:sz w:val="18"/>
        </w:rPr>
        <w:t xml:space="preserve"> and delivered this Agreement as </w:t>
      </w:r>
      <w:r w:rsidR="00493E2A">
        <w:rPr>
          <w:rFonts w:eastAsia="Times New Roman"/>
          <w:color w:val="000000"/>
          <w:sz w:val="18"/>
        </w:rPr>
        <w:t xml:space="preserve">of the day and year first above </w:t>
      </w:r>
      <w:r>
        <w:rPr>
          <w:rFonts w:eastAsia="Times New Roman"/>
          <w:color w:val="000000"/>
          <w:sz w:val="18"/>
        </w:rPr>
        <w:t xml:space="preserve">written. </w:t>
      </w:r>
    </w:p>
    <w:p w14:paraId="58147878" w14:textId="77777777" w:rsidR="00EE0746" w:rsidRDefault="00EE0746">
      <w:pPr>
        <w:tabs>
          <w:tab w:val="left" w:leader="underscore" w:pos="5832"/>
          <w:tab w:val="left" w:leader="underscore" w:pos="6192"/>
        </w:tabs>
        <w:spacing w:before="277" w:line="203" w:lineRule="exact"/>
        <w:ind w:left="936"/>
        <w:textAlignment w:val="baseline"/>
        <w:rPr>
          <w:rFonts w:eastAsia="Times New Roman"/>
          <w:b/>
          <w:color w:val="000000"/>
          <w:spacing w:val="-5"/>
          <w:sz w:val="18"/>
        </w:rPr>
      </w:pPr>
    </w:p>
    <w:p w14:paraId="58A12A14" w14:textId="77777777" w:rsidR="00EE0746" w:rsidRDefault="00EE0746">
      <w:pPr>
        <w:tabs>
          <w:tab w:val="left" w:leader="underscore" w:pos="5832"/>
          <w:tab w:val="left" w:leader="underscore" w:pos="6192"/>
        </w:tabs>
        <w:spacing w:before="277" w:line="203" w:lineRule="exact"/>
        <w:ind w:left="936"/>
        <w:textAlignment w:val="baseline"/>
        <w:rPr>
          <w:rFonts w:eastAsia="Times New Roman"/>
          <w:b/>
          <w:color w:val="000000"/>
          <w:spacing w:val="-5"/>
          <w:sz w:val="18"/>
        </w:rPr>
      </w:pPr>
    </w:p>
    <w:p w14:paraId="327DAD84" w14:textId="77777777" w:rsidR="00EE0746" w:rsidRDefault="00EE0746">
      <w:pPr>
        <w:tabs>
          <w:tab w:val="left" w:leader="underscore" w:pos="5832"/>
          <w:tab w:val="left" w:leader="underscore" w:pos="6192"/>
        </w:tabs>
        <w:spacing w:before="277" w:line="203" w:lineRule="exact"/>
        <w:ind w:left="936"/>
        <w:textAlignment w:val="baseline"/>
        <w:rPr>
          <w:rFonts w:eastAsia="Times New Roman"/>
          <w:b/>
          <w:color w:val="000000"/>
          <w:spacing w:val="-5"/>
          <w:sz w:val="18"/>
        </w:rPr>
      </w:pPr>
    </w:p>
    <w:p w14:paraId="43BAC145" w14:textId="77777777" w:rsidR="003E6FDD" w:rsidRDefault="003E6FDD">
      <w:pPr>
        <w:tabs>
          <w:tab w:val="left" w:leader="underscore" w:pos="5832"/>
          <w:tab w:val="left" w:leader="underscore" w:pos="6192"/>
        </w:tabs>
        <w:spacing w:before="277" w:line="203" w:lineRule="exact"/>
        <w:ind w:left="936"/>
        <w:textAlignment w:val="baseline"/>
        <w:rPr>
          <w:rFonts w:eastAsia="Times New Roman"/>
          <w:b/>
          <w:color w:val="000000"/>
          <w:spacing w:val="-5"/>
          <w:sz w:val="18"/>
        </w:rPr>
      </w:pPr>
    </w:p>
    <w:p w14:paraId="71112C7E" w14:textId="77777777" w:rsidR="003E6FDD" w:rsidRDefault="003E6FDD">
      <w:pPr>
        <w:tabs>
          <w:tab w:val="left" w:leader="underscore" w:pos="5832"/>
          <w:tab w:val="left" w:leader="underscore" w:pos="6192"/>
        </w:tabs>
        <w:spacing w:before="277" w:line="203" w:lineRule="exact"/>
        <w:ind w:left="936"/>
        <w:textAlignment w:val="baseline"/>
        <w:rPr>
          <w:rFonts w:eastAsia="Times New Roman"/>
          <w:b/>
          <w:color w:val="000000"/>
          <w:spacing w:val="-5"/>
          <w:sz w:val="18"/>
        </w:rPr>
      </w:pPr>
    </w:p>
    <w:p w14:paraId="0151FFF5" w14:textId="6E954F54" w:rsidR="00493E2A" w:rsidRPr="00493E2A" w:rsidRDefault="00EE0746">
      <w:pPr>
        <w:tabs>
          <w:tab w:val="left" w:leader="underscore" w:pos="5832"/>
          <w:tab w:val="left" w:leader="underscore" w:pos="6192"/>
        </w:tabs>
        <w:spacing w:before="277" w:line="203" w:lineRule="exact"/>
        <w:ind w:left="936"/>
        <w:textAlignment w:val="baseline"/>
        <w:rPr>
          <w:rFonts w:eastAsia="Times New Roman"/>
          <w:b/>
          <w:color w:val="000000"/>
          <w:spacing w:val="-5"/>
          <w:sz w:val="18"/>
        </w:rPr>
      </w:pPr>
      <w:r>
        <w:rPr>
          <w:rFonts w:eastAsia="Times New Roman"/>
          <w:b/>
          <w:color w:val="000000"/>
          <w:spacing w:val="-5"/>
          <w:sz w:val="18"/>
        </w:rPr>
        <w:t>Chesley Brown International, Inc.</w:t>
      </w:r>
    </w:p>
    <w:p w14:paraId="41D5029E" w14:textId="77777777" w:rsidR="00493E2A" w:rsidRDefault="00493E2A">
      <w:pPr>
        <w:tabs>
          <w:tab w:val="left" w:leader="underscore" w:pos="5832"/>
          <w:tab w:val="left" w:leader="underscore" w:pos="6192"/>
        </w:tabs>
        <w:spacing w:before="277" w:line="203" w:lineRule="exact"/>
        <w:ind w:left="936"/>
        <w:textAlignment w:val="baseline"/>
        <w:rPr>
          <w:rFonts w:eastAsia="Times New Roman"/>
          <w:b/>
          <w:color w:val="000000"/>
          <w:spacing w:val="-5"/>
          <w:sz w:val="18"/>
        </w:rPr>
      </w:pPr>
    </w:p>
    <w:p w14:paraId="23D22C1C" w14:textId="77777777" w:rsidR="00CF559A" w:rsidRDefault="00EE0746">
      <w:pPr>
        <w:tabs>
          <w:tab w:val="left" w:leader="underscore" w:pos="5832"/>
          <w:tab w:val="left" w:leader="underscore" w:pos="6192"/>
        </w:tabs>
        <w:spacing w:before="277" w:line="203" w:lineRule="exact"/>
        <w:ind w:left="936"/>
        <w:textAlignment w:val="baseline"/>
        <w:rPr>
          <w:rFonts w:eastAsia="Times New Roman"/>
          <w:b/>
          <w:color w:val="000000"/>
          <w:spacing w:val="-5"/>
          <w:sz w:val="18"/>
        </w:rPr>
      </w:pPr>
      <w:r>
        <w:rPr>
          <w:rFonts w:eastAsia="Times New Roman"/>
          <w:b/>
          <w:color w:val="000000"/>
          <w:spacing w:val="-5"/>
          <w:sz w:val="18"/>
        </w:rPr>
        <w:t xml:space="preserve">By </w:t>
      </w:r>
      <w:r>
        <w:rPr>
          <w:rFonts w:eastAsia="Times New Roman"/>
          <w:b/>
          <w:color w:val="000000"/>
          <w:spacing w:val="-5"/>
          <w:sz w:val="18"/>
        </w:rPr>
        <w:tab/>
      </w:r>
    </w:p>
    <w:p w14:paraId="50F302C4" w14:textId="77777777" w:rsidR="00CF559A" w:rsidRDefault="00EE0746">
      <w:pPr>
        <w:tabs>
          <w:tab w:val="left" w:leader="underscore" w:pos="5832"/>
          <w:tab w:val="left" w:leader="underscore" w:pos="6192"/>
        </w:tabs>
        <w:spacing w:before="37" w:line="203" w:lineRule="exact"/>
        <w:ind w:left="936"/>
        <w:textAlignment w:val="baseline"/>
        <w:rPr>
          <w:rFonts w:eastAsia="Times New Roman"/>
          <w:b/>
          <w:color w:val="000000"/>
          <w:spacing w:val="-4"/>
          <w:sz w:val="18"/>
        </w:rPr>
      </w:pPr>
      <w:r>
        <w:rPr>
          <w:rFonts w:eastAsia="Times New Roman"/>
          <w:b/>
          <w:color w:val="000000"/>
          <w:spacing w:val="-4"/>
          <w:sz w:val="18"/>
        </w:rPr>
        <w:t>Name</w:t>
      </w:r>
      <w:r w:rsidR="00862B95">
        <w:rPr>
          <w:rFonts w:eastAsia="Times New Roman"/>
          <w:b/>
          <w:color w:val="000000"/>
          <w:spacing w:val="-4"/>
          <w:sz w:val="18"/>
        </w:rPr>
        <w:t xml:space="preserve"> </w:t>
      </w:r>
      <w:r w:rsidR="00862B95">
        <w:rPr>
          <w:rFonts w:eastAsia="Times New Roman"/>
          <w:b/>
          <w:color w:val="000000"/>
          <w:spacing w:val="-4"/>
          <w:sz w:val="18"/>
        </w:rPr>
        <w:tab/>
      </w:r>
    </w:p>
    <w:p w14:paraId="15BDF5D1" w14:textId="77777777" w:rsidR="00CF559A" w:rsidRDefault="00EE0746">
      <w:pPr>
        <w:tabs>
          <w:tab w:val="left" w:pos="5832"/>
        </w:tabs>
        <w:spacing w:before="37" w:line="203" w:lineRule="exact"/>
        <w:ind w:left="936"/>
        <w:textAlignment w:val="baseline"/>
        <w:rPr>
          <w:rFonts w:eastAsia="Times New Roman"/>
          <w:b/>
          <w:color w:val="000000"/>
          <w:spacing w:val="-4"/>
          <w:sz w:val="18"/>
        </w:rPr>
      </w:pPr>
      <w:r>
        <w:rPr>
          <w:rFonts w:eastAsia="Times New Roman"/>
          <w:b/>
          <w:color w:val="000000"/>
          <w:spacing w:val="-4"/>
          <w:sz w:val="18"/>
        </w:rPr>
        <w:t xml:space="preserve">Its </w:t>
      </w:r>
      <w:r>
        <w:rPr>
          <w:rFonts w:eastAsia="Times New Roman"/>
          <w:b/>
          <w:color w:val="000000"/>
          <w:spacing w:val="-4"/>
          <w:sz w:val="18"/>
          <w:u w:val="single"/>
        </w:rPr>
        <w:tab/>
      </w:r>
      <w:r w:rsidR="00862B95">
        <w:rPr>
          <w:rFonts w:eastAsia="Times New Roman"/>
          <w:b/>
          <w:color w:val="000000"/>
          <w:spacing w:val="-4"/>
          <w:sz w:val="18"/>
        </w:rPr>
        <w:tab/>
      </w:r>
    </w:p>
    <w:p w14:paraId="338C19E2" w14:textId="77777777" w:rsidR="00493E2A" w:rsidRDefault="00EE0746" w:rsidP="00493E2A">
      <w:pPr>
        <w:tabs>
          <w:tab w:val="left" w:pos="5832"/>
        </w:tabs>
        <w:spacing w:before="277" w:line="203" w:lineRule="exact"/>
        <w:ind w:left="936"/>
        <w:textAlignment w:val="baseline"/>
        <w:rPr>
          <w:rFonts w:eastAsia="Times New Roman"/>
          <w:b/>
          <w:color w:val="000000"/>
          <w:sz w:val="18"/>
        </w:rPr>
      </w:pPr>
      <w:r>
        <w:rPr>
          <w:rFonts w:eastAsia="Times New Roman"/>
          <w:b/>
          <w:color w:val="000000"/>
          <w:sz w:val="18"/>
        </w:rPr>
        <w:t>Chesley Brown International, Inc.</w:t>
      </w:r>
      <w:r>
        <w:rPr>
          <w:rFonts w:eastAsia="Times New Roman"/>
          <w:b/>
          <w:color w:val="000000"/>
          <w:sz w:val="18"/>
        </w:rPr>
        <w:tab/>
      </w:r>
    </w:p>
    <w:p w14:paraId="20C9CD78" w14:textId="77777777" w:rsidR="00493E2A" w:rsidRDefault="00EE0746">
      <w:pPr>
        <w:tabs>
          <w:tab w:val="left" w:pos="5832"/>
        </w:tabs>
        <w:spacing w:before="33" w:line="207" w:lineRule="exact"/>
        <w:ind w:left="936" w:right="2448"/>
        <w:textAlignment w:val="baseline"/>
        <w:rPr>
          <w:rFonts w:eastAsia="Times New Roman"/>
          <w:b/>
          <w:color w:val="000000"/>
          <w:sz w:val="18"/>
        </w:rPr>
      </w:pPr>
      <w:r>
        <w:rPr>
          <w:rFonts w:eastAsia="Times New Roman"/>
          <w:b/>
          <w:color w:val="000000"/>
          <w:sz w:val="18"/>
        </w:rPr>
        <w:t>1190 Winchester Parkway Suite 100</w:t>
      </w:r>
      <w:r>
        <w:rPr>
          <w:rFonts w:eastAsia="Times New Roman"/>
          <w:b/>
          <w:color w:val="000000"/>
          <w:sz w:val="18"/>
        </w:rPr>
        <w:tab/>
      </w:r>
    </w:p>
    <w:p w14:paraId="78DC2A50" w14:textId="3BC34C6A" w:rsidR="00CF559A" w:rsidRDefault="00EE0746">
      <w:pPr>
        <w:tabs>
          <w:tab w:val="left" w:pos="5832"/>
        </w:tabs>
        <w:spacing w:before="33" w:line="207" w:lineRule="exact"/>
        <w:ind w:left="936" w:right="2448"/>
        <w:textAlignment w:val="baseline"/>
        <w:rPr>
          <w:rFonts w:eastAsia="Times New Roman"/>
          <w:b/>
          <w:color w:val="000000"/>
          <w:sz w:val="18"/>
        </w:rPr>
      </w:pPr>
      <w:r>
        <w:rPr>
          <w:rFonts w:eastAsia="Times New Roman"/>
          <w:b/>
          <w:color w:val="000000"/>
          <w:sz w:val="18"/>
        </w:rPr>
        <w:t>Smyrna, G</w:t>
      </w:r>
      <w:r w:rsidR="002566D3">
        <w:rPr>
          <w:rFonts w:eastAsia="Times New Roman"/>
          <w:b/>
          <w:color w:val="000000"/>
          <w:sz w:val="18"/>
        </w:rPr>
        <w:t>A</w:t>
      </w:r>
      <w:r>
        <w:rPr>
          <w:rFonts w:eastAsia="Times New Roman"/>
          <w:b/>
          <w:color w:val="000000"/>
          <w:sz w:val="18"/>
        </w:rPr>
        <w:t xml:space="preserve"> 30080</w:t>
      </w:r>
    </w:p>
    <w:p w14:paraId="31504855" w14:textId="77777777" w:rsidR="00493E2A" w:rsidRDefault="00493E2A">
      <w:pPr>
        <w:tabs>
          <w:tab w:val="left" w:pos="5832"/>
        </w:tabs>
        <w:spacing w:before="33" w:line="207" w:lineRule="exact"/>
        <w:ind w:left="936" w:right="2448"/>
        <w:textAlignment w:val="baseline"/>
        <w:rPr>
          <w:rFonts w:eastAsia="Times New Roman"/>
          <w:b/>
          <w:color w:val="000000"/>
          <w:sz w:val="18"/>
        </w:rPr>
      </w:pPr>
    </w:p>
    <w:p w14:paraId="6FF3B5B9" w14:textId="77777777" w:rsidR="00493E2A" w:rsidRDefault="00493E2A">
      <w:pPr>
        <w:tabs>
          <w:tab w:val="left" w:pos="5832"/>
        </w:tabs>
        <w:spacing w:before="33" w:line="207" w:lineRule="exact"/>
        <w:ind w:left="936" w:right="2448"/>
        <w:textAlignment w:val="baseline"/>
        <w:rPr>
          <w:rFonts w:eastAsia="Times New Roman"/>
          <w:b/>
          <w:color w:val="000000"/>
          <w:sz w:val="18"/>
        </w:rPr>
      </w:pPr>
    </w:p>
    <w:p w14:paraId="738F7A08" w14:textId="77777777" w:rsidR="0079123F" w:rsidRDefault="0079123F">
      <w:pPr>
        <w:tabs>
          <w:tab w:val="left" w:pos="5832"/>
        </w:tabs>
        <w:spacing w:before="33" w:line="207" w:lineRule="exact"/>
        <w:ind w:left="936" w:right="2448"/>
        <w:textAlignment w:val="baseline"/>
        <w:rPr>
          <w:rFonts w:eastAsia="Times New Roman"/>
          <w:b/>
          <w:color w:val="000000"/>
          <w:sz w:val="18"/>
        </w:rPr>
      </w:pPr>
    </w:p>
    <w:p w14:paraId="38D7DCAE" w14:textId="7F0E2508" w:rsidR="00493E2A" w:rsidRDefault="00493E2A">
      <w:pPr>
        <w:tabs>
          <w:tab w:val="left" w:pos="5832"/>
        </w:tabs>
        <w:spacing w:before="33" w:line="207" w:lineRule="exact"/>
        <w:ind w:left="936" w:right="2448"/>
        <w:textAlignment w:val="baseline"/>
        <w:rPr>
          <w:rFonts w:eastAsia="Times New Roman"/>
          <w:b/>
          <w:color w:val="000000"/>
          <w:sz w:val="18"/>
        </w:rPr>
      </w:pPr>
    </w:p>
    <w:p w14:paraId="5CAF9472" w14:textId="44E5D676" w:rsidR="00CF6244" w:rsidRDefault="00F242CD">
      <w:pPr>
        <w:tabs>
          <w:tab w:val="left" w:pos="5832"/>
        </w:tabs>
        <w:spacing w:before="33" w:line="207" w:lineRule="exact"/>
        <w:ind w:left="936" w:right="2448"/>
        <w:textAlignment w:val="baseline"/>
        <w:rPr>
          <w:rFonts w:eastAsia="Times New Roman"/>
          <w:b/>
          <w:color w:val="000000"/>
          <w:sz w:val="18"/>
        </w:rPr>
      </w:pPr>
      <w:r>
        <w:rPr>
          <w:rFonts w:eastAsia="Times New Roman"/>
          <w:b/>
          <w:color w:val="000000"/>
          <w:sz w:val="18"/>
        </w:rPr>
        <w:t>Reverb</w:t>
      </w:r>
    </w:p>
    <w:p w14:paraId="4C39CA4A" w14:textId="77777777" w:rsidR="00493E2A" w:rsidRDefault="00EE0746" w:rsidP="00493E2A">
      <w:pPr>
        <w:tabs>
          <w:tab w:val="left" w:leader="underscore" w:pos="5832"/>
          <w:tab w:val="left" w:leader="underscore" w:pos="6192"/>
        </w:tabs>
        <w:spacing w:before="277" w:line="203" w:lineRule="exact"/>
        <w:ind w:left="936"/>
        <w:textAlignment w:val="baseline"/>
        <w:rPr>
          <w:rFonts w:eastAsia="Times New Roman"/>
          <w:b/>
          <w:color w:val="000000"/>
          <w:spacing w:val="-5"/>
          <w:sz w:val="18"/>
        </w:rPr>
      </w:pPr>
      <w:r>
        <w:rPr>
          <w:rFonts w:eastAsia="Times New Roman"/>
          <w:b/>
          <w:color w:val="000000"/>
          <w:spacing w:val="-5"/>
          <w:sz w:val="18"/>
        </w:rPr>
        <w:t xml:space="preserve">By </w:t>
      </w:r>
      <w:r>
        <w:rPr>
          <w:rFonts w:eastAsia="Times New Roman"/>
          <w:b/>
          <w:color w:val="000000"/>
          <w:spacing w:val="-5"/>
          <w:sz w:val="18"/>
        </w:rPr>
        <w:tab/>
      </w:r>
    </w:p>
    <w:p w14:paraId="601252DF" w14:textId="77777777" w:rsidR="00493E2A" w:rsidRDefault="00EE0746" w:rsidP="00493E2A">
      <w:pPr>
        <w:tabs>
          <w:tab w:val="left" w:leader="underscore" w:pos="5832"/>
          <w:tab w:val="left" w:leader="underscore" w:pos="6192"/>
        </w:tabs>
        <w:spacing w:before="37" w:line="203" w:lineRule="exact"/>
        <w:ind w:left="936"/>
        <w:textAlignment w:val="baseline"/>
        <w:rPr>
          <w:rFonts w:eastAsia="Times New Roman"/>
          <w:b/>
          <w:color w:val="000000"/>
          <w:spacing w:val="-4"/>
          <w:sz w:val="18"/>
        </w:rPr>
      </w:pPr>
      <w:r>
        <w:rPr>
          <w:rFonts w:eastAsia="Times New Roman"/>
          <w:b/>
          <w:color w:val="000000"/>
          <w:spacing w:val="-4"/>
          <w:sz w:val="18"/>
        </w:rPr>
        <w:t xml:space="preserve">Name </w:t>
      </w:r>
      <w:r>
        <w:rPr>
          <w:rFonts w:eastAsia="Times New Roman"/>
          <w:b/>
          <w:color w:val="000000"/>
          <w:spacing w:val="-4"/>
          <w:sz w:val="18"/>
        </w:rPr>
        <w:tab/>
      </w:r>
    </w:p>
    <w:p w14:paraId="3A02149F" w14:textId="77777777" w:rsidR="00493E2A" w:rsidRDefault="00EE0746" w:rsidP="00493E2A">
      <w:pPr>
        <w:tabs>
          <w:tab w:val="left" w:pos="5832"/>
        </w:tabs>
        <w:spacing w:before="33" w:line="207" w:lineRule="exact"/>
        <w:ind w:left="936" w:right="2448"/>
        <w:textAlignment w:val="baseline"/>
        <w:rPr>
          <w:rFonts w:eastAsia="Times New Roman"/>
          <w:b/>
          <w:color w:val="000000"/>
          <w:spacing w:val="-4"/>
          <w:sz w:val="18"/>
        </w:rPr>
      </w:pPr>
      <w:r>
        <w:rPr>
          <w:rFonts w:eastAsia="Times New Roman"/>
          <w:b/>
          <w:color w:val="000000"/>
          <w:spacing w:val="-4"/>
          <w:sz w:val="18"/>
        </w:rPr>
        <w:t xml:space="preserve">Its </w:t>
      </w:r>
      <w:r>
        <w:rPr>
          <w:rFonts w:eastAsia="Times New Roman"/>
          <w:b/>
          <w:color w:val="000000"/>
          <w:spacing w:val="-4"/>
          <w:sz w:val="18"/>
          <w:u w:val="single"/>
        </w:rPr>
        <w:tab/>
      </w:r>
      <w:r>
        <w:rPr>
          <w:rFonts w:eastAsia="Times New Roman"/>
          <w:b/>
          <w:color w:val="000000"/>
          <w:spacing w:val="-4"/>
          <w:sz w:val="18"/>
        </w:rPr>
        <w:tab/>
      </w:r>
    </w:p>
    <w:p w14:paraId="7CDDE8E8" w14:textId="77777777" w:rsidR="00493E2A" w:rsidRDefault="00493E2A" w:rsidP="00493E2A">
      <w:pPr>
        <w:tabs>
          <w:tab w:val="left" w:pos="5832"/>
        </w:tabs>
        <w:spacing w:before="33" w:line="207" w:lineRule="exact"/>
        <w:ind w:left="936" w:right="2448"/>
        <w:textAlignment w:val="baseline"/>
        <w:rPr>
          <w:rFonts w:eastAsia="Times New Roman"/>
          <w:b/>
          <w:color w:val="000000"/>
          <w:spacing w:val="-4"/>
          <w:sz w:val="18"/>
        </w:rPr>
      </w:pPr>
    </w:p>
    <w:p w14:paraId="3AE5E797" w14:textId="24473CB2" w:rsidR="00CF6244" w:rsidRPr="00CF6244" w:rsidRDefault="00F242CD" w:rsidP="00CF6244">
      <w:pPr>
        <w:tabs>
          <w:tab w:val="left" w:pos="5832"/>
        </w:tabs>
        <w:spacing w:before="33" w:line="207" w:lineRule="exact"/>
        <w:ind w:left="936" w:right="2448"/>
        <w:textAlignment w:val="baseline"/>
        <w:rPr>
          <w:rFonts w:eastAsia="Times New Roman"/>
          <w:b/>
          <w:color w:val="000000"/>
          <w:spacing w:val="-4"/>
          <w:sz w:val="18"/>
        </w:rPr>
      </w:pPr>
      <w:r>
        <w:rPr>
          <w:rFonts w:eastAsia="Times New Roman"/>
          <w:b/>
          <w:color w:val="000000"/>
          <w:spacing w:val="-4"/>
          <w:sz w:val="18"/>
        </w:rPr>
        <w:t>Reverb</w:t>
      </w:r>
    </w:p>
    <w:p w14:paraId="7DE2B66D" w14:textId="011DE473" w:rsidR="00781681" w:rsidRDefault="00F242CD" w:rsidP="00CF6244">
      <w:pPr>
        <w:tabs>
          <w:tab w:val="left" w:pos="5832"/>
        </w:tabs>
        <w:spacing w:before="33" w:line="207" w:lineRule="exact"/>
        <w:ind w:left="936" w:right="2448"/>
        <w:textAlignment w:val="baseline"/>
        <w:rPr>
          <w:rFonts w:eastAsia="Times New Roman"/>
          <w:b/>
          <w:color w:val="000000"/>
          <w:spacing w:val="-4"/>
          <w:sz w:val="18"/>
        </w:rPr>
      </w:pPr>
      <w:bookmarkStart w:id="0" w:name="_Hlk36049497"/>
      <w:r>
        <w:rPr>
          <w:rFonts w:eastAsia="Times New Roman"/>
          <w:color w:val="000000"/>
          <w:sz w:val="20"/>
        </w:rPr>
        <w:t>1800 Walnut St.</w:t>
      </w:r>
    </w:p>
    <w:p w14:paraId="39D691BC" w14:textId="4D50F7E9" w:rsidR="00CF6244" w:rsidRDefault="00A21FFE" w:rsidP="00CF6244">
      <w:pPr>
        <w:tabs>
          <w:tab w:val="left" w:pos="5832"/>
        </w:tabs>
        <w:spacing w:before="33" w:line="207" w:lineRule="exact"/>
        <w:ind w:left="936" w:right="2448"/>
        <w:textAlignment w:val="baseline"/>
        <w:rPr>
          <w:rFonts w:eastAsia="Times New Roman"/>
          <w:b/>
          <w:color w:val="000000"/>
          <w:spacing w:val="-4"/>
          <w:sz w:val="18"/>
        </w:rPr>
      </w:pPr>
      <w:r>
        <w:rPr>
          <w:rFonts w:eastAsia="Times New Roman"/>
          <w:b/>
          <w:color w:val="000000"/>
          <w:spacing w:val="-4"/>
          <w:sz w:val="18"/>
        </w:rPr>
        <w:t>Kansas City</w:t>
      </w:r>
      <w:r w:rsidR="00CF6244" w:rsidRPr="00CF6244">
        <w:rPr>
          <w:rFonts w:eastAsia="Times New Roman"/>
          <w:b/>
          <w:color w:val="000000"/>
          <w:spacing w:val="-4"/>
          <w:sz w:val="18"/>
        </w:rPr>
        <w:t xml:space="preserve">, </w:t>
      </w:r>
      <w:r>
        <w:rPr>
          <w:rFonts w:eastAsia="Times New Roman"/>
          <w:b/>
          <w:color w:val="000000"/>
          <w:spacing w:val="-4"/>
          <w:sz w:val="18"/>
        </w:rPr>
        <w:t>MO</w:t>
      </w:r>
      <w:r w:rsidR="00CF6244" w:rsidRPr="00CF6244">
        <w:rPr>
          <w:rFonts w:eastAsia="Times New Roman"/>
          <w:b/>
          <w:color w:val="000000"/>
          <w:spacing w:val="-4"/>
          <w:sz w:val="18"/>
        </w:rPr>
        <w:t xml:space="preserve"> </w:t>
      </w:r>
      <w:r w:rsidR="00781681">
        <w:rPr>
          <w:rFonts w:eastAsia="Times New Roman"/>
          <w:b/>
          <w:color w:val="000000"/>
          <w:spacing w:val="-4"/>
          <w:sz w:val="18"/>
        </w:rPr>
        <w:t>64108</w:t>
      </w:r>
    </w:p>
    <w:bookmarkEnd w:id="0"/>
    <w:p w14:paraId="1F27118A" w14:textId="77777777" w:rsidR="00CF6244" w:rsidRDefault="00CF6244" w:rsidP="00CF6244">
      <w:pPr>
        <w:tabs>
          <w:tab w:val="left" w:pos="5832"/>
        </w:tabs>
        <w:spacing w:before="33" w:line="207" w:lineRule="exact"/>
        <w:ind w:left="936" w:right="2448"/>
        <w:textAlignment w:val="baseline"/>
        <w:rPr>
          <w:rFonts w:eastAsia="Times New Roman"/>
          <w:b/>
          <w:color w:val="000000"/>
          <w:spacing w:val="-4"/>
          <w:sz w:val="18"/>
        </w:rPr>
      </w:pPr>
    </w:p>
    <w:sectPr w:rsidR="00CF6244">
      <w:pgSz w:w="12240" w:h="15840"/>
      <w:pgMar w:top="1000" w:right="1013" w:bottom="944" w:left="114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2E82DB" w14:textId="77777777" w:rsidR="00A0016D" w:rsidRDefault="00A0016D">
      <w:r>
        <w:separator/>
      </w:r>
    </w:p>
  </w:endnote>
  <w:endnote w:type="continuationSeparator" w:id="0">
    <w:p w14:paraId="0E26EA32" w14:textId="77777777" w:rsidR="00A0016D" w:rsidRDefault="00A0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EAC5A3" w14:textId="77777777" w:rsidR="00A0016D" w:rsidRDefault="00A0016D" w:rsidP="00862B95">
      <w:r>
        <w:separator/>
      </w:r>
    </w:p>
  </w:footnote>
  <w:footnote w:type="continuationSeparator" w:id="0">
    <w:p w14:paraId="55396825" w14:textId="77777777" w:rsidR="00A0016D" w:rsidRDefault="00A0016D" w:rsidP="00862B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A16412"/>
    <w:multiLevelType w:val="multilevel"/>
    <w:tmpl w:val="A70AB17C"/>
    <w:lvl w:ilvl="0">
      <w:start w:val="1"/>
      <w:numFmt w:val="upperLetter"/>
      <w:lvlText w:val="%1."/>
      <w:lvlJc w:val="left"/>
      <w:pPr>
        <w:tabs>
          <w:tab w:val="left" w:pos="720"/>
        </w:tabs>
      </w:pPr>
      <w:rPr>
        <w:rFonts w:ascii="Times New Roman" w:eastAsia="Times New Roman" w:hAnsi="Times New Roman"/>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59A"/>
    <w:rsid w:val="0004328D"/>
    <w:rsid w:val="00072935"/>
    <w:rsid w:val="000D28EE"/>
    <w:rsid w:val="000E171D"/>
    <w:rsid w:val="00121198"/>
    <w:rsid w:val="001A22BF"/>
    <w:rsid w:val="001D6E39"/>
    <w:rsid w:val="00210ED9"/>
    <w:rsid w:val="00237B50"/>
    <w:rsid w:val="002566D3"/>
    <w:rsid w:val="00260F06"/>
    <w:rsid w:val="0026563E"/>
    <w:rsid w:val="0027133C"/>
    <w:rsid w:val="0027763F"/>
    <w:rsid w:val="002A1DAE"/>
    <w:rsid w:val="002E092B"/>
    <w:rsid w:val="003069D9"/>
    <w:rsid w:val="003C783B"/>
    <w:rsid w:val="003E6FDD"/>
    <w:rsid w:val="00424DC1"/>
    <w:rsid w:val="0043449C"/>
    <w:rsid w:val="004542D7"/>
    <w:rsid w:val="00493E2A"/>
    <w:rsid w:val="004A40B8"/>
    <w:rsid w:val="005570AA"/>
    <w:rsid w:val="0058172F"/>
    <w:rsid w:val="005B617B"/>
    <w:rsid w:val="005E61EB"/>
    <w:rsid w:val="006506FE"/>
    <w:rsid w:val="00682D51"/>
    <w:rsid w:val="006A2B51"/>
    <w:rsid w:val="006B103C"/>
    <w:rsid w:val="006B224E"/>
    <w:rsid w:val="006B67B7"/>
    <w:rsid w:val="00747704"/>
    <w:rsid w:val="00775C41"/>
    <w:rsid w:val="00781681"/>
    <w:rsid w:val="0079123F"/>
    <w:rsid w:val="00862B95"/>
    <w:rsid w:val="00882797"/>
    <w:rsid w:val="008A29AA"/>
    <w:rsid w:val="008A4D8A"/>
    <w:rsid w:val="008C4EDB"/>
    <w:rsid w:val="008C7AE8"/>
    <w:rsid w:val="008D09F5"/>
    <w:rsid w:val="00951649"/>
    <w:rsid w:val="00970C49"/>
    <w:rsid w:val="009B2A29"/>
    <w:rsid w:val="009C43A7"/>
    <w:rsid w:val="009C6455"/>
    <w:rsid w:val="00A0016D"/>
    <w:rsid w:val="00A21FFE"/>
    <w:rsid w:val="00A24AEE"/>
    <w:rsid w:val="00A76E63"/>
    <w:rsid w:val="00B606CD"/>
    <w:rsid w:val="00B72013"/>
    <w:rsid w:val="00C02399"/>
    <w:rsid w:val="00C2261B"/>
    <w:rsid w:val="00C408F7"/>
    <w:rsid w:val="00C94990"/>
    <w:rsid w:val="00CB3EB0"/>
    <w:rsid w:val="00CF534E"/>
    <w:rsid w:val="00CF559A"/>
    <w:rsid w:val="00CF6244"/>
    <w:rsid w:val="00D55F61"/>
    <w:rsid w:val="00D63DA5"/>
    <w:rsid w:val="00D86A30"/>
    <w:rsid w:val="00DA2BE8"/>
    <w:rsid w:val="00DA5901"/>
    <w:rsid w:val="00DF53AF"/>
    <w:rsid w:val="00DF7184"/>
    <w:rsid w:val="00E04C15"/>
    <w:rsid w:val="00E20A11"/>
    <w:rsid w:val="00E212BB"/>
    <w:rsid w:val="00E91413"/>
    <w:rsid w:val="00EB4125"/>
    <w:rsid w:val="00ED4EC6"/>
    <w:rsid w:val="00ED7CBE"/>
    <w:rsid w:val="00EE0746"/>
    <w:rsid w:val="00EF7342"/>
    <w:rsid w:val="00F242CD"/>
    <w:rsid w:val="00F6194A"/>
    <w:rsid w:val="00FA14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7EEE5"/>
  <w15:docId w15:val="{28701567-38E6-40A2-91AA-EEA83756C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link w:val="Heading1Char"/>
    <w:uiPriority w:val="9"/>
    <w:qFormat/>
    <w:rsid w:val="00862B9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B95"/>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862B95"/>
    <w:rPr>
      <w:sz w:val="20"/>
      <w:szCs w:val="20"/>
    </w:rPr>
  </w:style>
  <w:style w:type="character" w:customStyle="1" w:styleId="FootnoteTextChar">
    <w:name w:val="Footnote Text Char"/>
    <w:basedOn w:val="DefaultParagraphFont"/>
    <w:link w:val="FootnoteText"/>
    <w:uiPriority w:val="99"/>
    <w:semiHidden/>
    <w:rsid w:val="00862B95"/>
    <w:rPr>
      <w:sz w:val="20"/>
      <w:szCs w:val="20"/>
    </w:rPr>
  </w:style>
  <w:style w:type="character" w:styleId="FootnoteReference">
    <w:name w:val="footnote reference"/>
    <w:basedOn w:val="DefaultParagraphFont"/>
    <w:uiPriority w:val="99"/>
    <w:semiHidden/>
    <w:unhideWhenUsed/>
    <w:rsid w:val="00862B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929591">
      <w:bodyDiv w:val="1"/>
      <w:marLeft w:val="0"/>
      <w:marRight w:val="0"/>
      <w:marTop w:val="0"/>
      <w:marBottom w:val="0"/>
      <w:divBdr>
        <w:top w:val="none" w:sz="0" w:space="0" w:color="auto"/>
        <w:left w:val="none" w:sz="0" w:space="0" w:color="auto"/>
        <w:bottom w:val="none" w:sz="0" w:space="0" w:color="auto"/>
        <w:right w:val="none" w:sz="0" w:space="0" w:color="auto"/>
      </w:divBdr>
    </w:div>
    <w:div w:id="878905707">
      <w:bodyDiv w:val="1"/>
      <w:marLeft w:val="0"/>
      <w:marRight w:val="0"/>
      <w:marTop w:val="0"/>
      <w:marBottom w:val="0"/>
      <w:divBdr>
        <w:top w:val="none" w:sz="0" w:space="0" w:color="auto"/>
        <w:left w:val="none" w:sz="0" w:space="0" w:color="auto"/>
        <w:bottom w:val="none" w:sz="0" w:space="0" w:color="auto"/>
        <w:right w:val="none" w:sz="0" w:space="0" w:color="auto"/>
      </w:divBdr>
    </w:div>
    <w:div w:id="18832019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DD25E-F14E-477B-906F-17785EBA1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528</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 noland</dc:creator>
  <cp:lastModifiedBy>josh noland</cp:lastModifiedBy>
  <cp:revision>2</cp:revision>
  <cp:lastPrinted>2020-03-30T22:40:00Z</cp:lastPrinted>
  <dcterms:created xsi:type="dcterms:W3CDTF">2020-09-17T21:25:00Z</dcterms:created>
  <dcterms:modified xsi:type="dcterms:W3CDTF">2020-09-17T21:25:00Z</dcterms:modified>
</cp:coreProperties>
</file>